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877" w:rsidRPr="009B6877" w:rsidRDefault="009B6877">
      <w:pPr>
        <w:rPr>
          <w:b/>
          <w:sz w:val="52"/>
          <w:szCs w:val="52"/>
        </w:rPr>
      </w:pPr>
      <w:r>
        <w:rPr>
          <w:rFonts w:hint="eastAsia"/>
        </w:rPr>
        <w:t xml:space="preserve"> </w:t>
      </w:r>
      <w:r>
        <w:t xml:space="preserve">          </w:t>
      </w:r>
      <w:r w:rsidRPr="009B6877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 xml:space="preserve">   </w:t>
      </w:r>
      <w:r w:rsidRPr="009B6877">
        <w:rPr>
          <w:b/>
          <w:sz w:val="52"/>
          <w:szCs w:val="52"/>
        </w:rPr>
        <w:t>IB</w:t>
      </w:r>
      <w:r w:rsidRPr="009B6877">
        <w:rPr>
          <w:rFonts w:hint="eastAsia"/>
          <w:b/>
          <w:sz w:val="52"/>
          <w:szCs w:val="52"/>
        </w:rPr>
        <w:t>业务须知</w:t>
      </w:r>
    </w:p>
    <w:p w:rsidR="009B6877" w:rsidRPr="009B6877" w:rsidRDefault="009B6877">
      <w:pPr>
        <w:rPr>
          <w:sz w:val="32"/>
          <w:szCs w:val="32"/>
        </w:rPr>
      </w:pPr>
      <w:r w:rsidRPr="009B6877">
        <w:rPr>
          <w:rFonts w:hint="eastAsia"/>
          <w:sz w:val="32"/>
          <w:szCs w:val="32"/>
        </w:rPr>
        <w:t>尊敬的客户：</w:t>
      </w:r>
    </w:p>
    <w:p w:rsidR="00986D10" w:rsidRDefault="009B6877" w:rsidP="009B6877">
      <w:pPr>
        <w:ind w:firstLineChars="200" w:firstLine="640"/>
        <w:rPr>
          <w:sz w:val="32"/>
          <w:szCs w:val="32"/>
        </w:rPr>
      </w:pPr>
      <w:r w:rsidRPr="009B6877">
        <w:rPr>
          <w:rFonts w:hint="eastAsia"/>
          <w:sz w:val="32"/>
          <w:szCs w:val="32"/>
        </w:rPr>
        <w:t>如</w:t>
      </w:r>
      <w:r>
        <w:rPr>
          <w:rFonts w:hint="eastAsia"/>
          <w:sz w:val="32"/>
          <w:szCs w:val="32"/>
        </w:rPr>
        <w:t>在我司</w:t>
      </w:r>
      <w:r w:rsidRPr="009B6877">
        <w:rPr>
          <w:rFonts w:hint="eastAsia"/>
          <w:sz w:val="32"/>
          <w:szCs w:val="32"/>
        </w:rPr>
        <w:t>开通i</w:t>
      </w:r>
      <w:r w:rsidRPr="009B6877">
        <w:rPr>
          <w:sz w:val="32"/>
          <w:szCs w:val="32"/>
        </w:rPr>
        <w:t>b</w:t>
      </w:r>
      <w:r w:rsidRPr="009B6877">
        <w:rPr>
          <w:rFonts w:hint="eastAsia"/>
          <w:sz w:val="32"/>
          <w:szCs w:val="32"/>
        </w:rPr>
        <w:t>业务的客户，可到永安期货的下载页面</w:t>
      </w:r>
      <w:hyperlink r:id="rId6" w:history="1">
        <w:r w:rsidRPr="009B6877">
          <w:rPr>
            <w:rStyle w:val="a3"/>
            <w:sz w:val="32"/>
            <w:szCs w:val="32"/>
          </w:rPr>
          <w:t>https://www.yafco.com/ruanjianxiazai.html?categoryId=159</w:t>
        </w:r>
      </w:hyperlink>
      <w:r w:rsidRPr="009B6877">
        <w:rPr>
          <w:rFonts w:hint="eastAsia"/>
          <w:sz w:val="32"/>
          <w:szCs w:val="32"/>
        </w:rPr>
        <w:t>下载相关的软件进行期货交易。</w:t>
      </w:r>
    </w:p>
    <w:p w:rsidR="009B6877" w:rsidRDefault="009B6877" w:rsidP="009B6877">
      <w:pPr>
        <w:ind w:firstLineChars="200" w:firstLine="640"/>
        <w:rPr>
          <w:sz w:val="32"/>
          <w:szCs w:val="32"/>
        </w:rPr>
      </w:pPr>
    </w:p>
    <w:p w:rsidR="009B6877" w:rsidRDefault="009B6877" w:rsidP="009B6877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</w:t>
      </w:r>
      <w:r>
        <w:rPr>
          <w:rFonts w:hint="eastAsia"/>
          <w:sz w:val="32"/>
          <w:szCs w:val="32"/>
        </w:rPr>
        <w:t>财通证券股份有限公司</w:t>
      </w:r>
    </w:p>
    <w:p w:rsidR="009B6877" w:rsidRPr="009B6877" w:rsidRDefault="009B6877" w:rsidP="009B6877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</w:t>
      </w:r>
      <w:r w:rsidR="001656CB">
        <w:rPr>
          <w:sz w:val="32"/>
          <w:szCs w:val="32"/>
        </w:rPr>
        <w:t xml:space="preserve">  </w:t>
      </w:r>
      <w:bookmarkStart w:id="0" w:name="_GoBack"/>
      <w:bookmarkEnd w:id="0"/>
      <w:r>
        <w:rPr>
          <w:sz w:val="32"/>
          <w:szCs w:val="32"/>
        </w:rPr>
        <w:t>2023</w:t>
      </w:r>
      <w:r>
        <w:rPr>
          <w:rFonts w:hint="eastAsia"/>
          <w:sz w:val="32"/>
          <w:szCs w:val="32"/>
        </w:rPr>
        <w:t>-</w:t>
      </w:r>
      <w:r>
        <w:rPr>
          <w:sz w:val="32"/>
          <w:szCs w:val="32"/>
        </w:rPr>
        <w:t>3</w:t>
      </w:r>
      <w:r>
        <w:rPr>
          <w:rFonts w:hint="eastAsia"/>
          <w:sz w:val="32"/>
          <w:szCs w:val="32"/>
        </w:rPr>
        <w:t>-</w:t>
      </w:r>
      <w:r>
        <w:rPr>
          <w:sz w:val="32"/>
          <w:szCs w:val="32"/>
        </w:rPr>
        <w:t>14</w:t>
      </w:r>
    </w:p>
    <w:p w:rsidR="009B6877" w:rsidRPr="009B6877" w:rsidRDefault="009B6877" w:rsidP="009B6877">
      <w:pPr>
        <w:ind w:firstLine="420"/>
        <w:rPr>
          <w:sz w:val="32"/>
          <w:szCs w:val="32"/>
        </w:rPr>
      </w:pPr>
    </w:p>
    <w:sectPr w:rsidR="009B6877" w:rsidRPr="009B68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733" w:rsidRDefault="00743733" w:rsidP="001656CB">
      <w:r>
        <w:separator/>
      </w:r>
    </w:p>
  </w:endnote>
  <w:endnote w:type="continuationSeparator" w:id="0">
    <w:p w:rsidR="00743733" w:rsidRDefault="00743733" w:rsidP="00165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733" w:rsidRDefault="00743733" w:rsidP="001656CB">
      <w:r>
        <w:separator/>
      </w:r>
    </w:p>
  </w:footnote>
  <w:footnote w:type="continuationSeparator" w:id="0">
    <w:p w:rsidR="00743733" w:rsidRDefault="00743733" w:rsidP="001656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877"/>
    <w:rsid w:val="0001775B"/>
    <w:rsid w:val="00087518"/>
    <w:rsid w:val="000E0333"/>
    <w:rsid w:val="00141FCF"/>
    <w:rsid w:val="001656CB"/>
    <w:rsid w:val="002C6843"/>
    <w:rsid w:val="002F4C22"/>
    <w:rsid w:val="002F749B"/>
    <w:rsid w:val="0031069D"/>
    <w:rsid w:val="0034735D"/>
    <w:rsid w:val="00481B96"/>
    <w:rsid w:val="005003D9"/>
    <w:rsid w:val="00530579"/>
    <w:rsid w:val="00554EE8"/>
    <w:rsid w:val="0058415A"/>
    <w:rsid w:val="005B2439"/>
    <w:rsid w:val="005B484E"/>
    <w:rsid w:val="00635170"/>
    <w:rsid w:val="006861FA"/>
    <w:rsid w:val="006B6B74"/>
    <w:rsid w:val="006D7DB1"/>
    <w:rsid w:val="00743733"/>
    <w:rsid w:val="007446D5"/>
    <w:rsid w:val="007575F6"/>
    <w:rsid w:val="007872DE"/>
    <w:rsid w:val="00793115"/>
    <w:rsid w:val="007B54A0"/>
    <w:rsid w:val="007E47B3"/>
    <w:rsid w:val="008329AE"/>
    <w:rsid w:val="008D1B1C"/>
    <w:rsid w:val="00986D10"/>
    <w:rsid w:val="009B6877"/>
    <w:rsid w:val="009C0C30"/>
    <w:rsid w:val="009C3DE5"/>
    <w:rsid w:val="009E2BA8"/>
    <w:rsid w:val="00A95039"/>
    <w:rsid w:val="00AD4667"/>
    <w:rsid w:val="00AD76E3"/>
    <w:rsid w:val="00B40504"/>
    <w:rsid w:val="00B62831"/>
    <w:rsid w:val="00C11723"/>
    <w:rsid w:val="00C60230"/>
    <w:rsid w:val="00C60414"/>
    <w:rsid w:val="00CA6941"/>
    <w:rsid w:val="00CC713D"/>
    <w:rsid w:val="00CF4D43"/>
    <w:rsid w:val="00D11F3A"/>
    <w:rsid w:val="00D20B85"/>
    <w:rsid w:val="00D4263C"/>
    <w:rsid w:val="00D44B19"/>
    <w:rsid w:val="00D53431"/>
    <w:rsid w:val="00DB5388"/>
    <w:rsid w:val="00E6241A"/>
    <w:rsid w:val="00E96382"/>
    <w:rsid w:val="00EA2A08"/>
    <w:rsid w:val="00EC47BF"/>
    <w:rsid w:val="00F6130C"/>
    <w:rsid w:val="00F62AD9"/>
    <w:rsid w:val="00F81CBB"/>
    <w:rsid w:val="00FB5A56"/>
    <w:rsid w:val="00FD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09790E"/>
  <w15:chartTrackingRefBased/>
  <w15:docId w15:val="{63D71983-57E4-450D-BD7A-40FCE2C79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6877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656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656C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656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656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afco.com/ruanjianxiazai.html?categoryId=15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林毅</dc:creator>
  <cp:keywords/>
  <dc:description/>
  <cp:lastModifiedBy>林毅</cp:lastModifiedBy>
  <cp:revision>3</cp:revision>
  <dcterms:created xsi:type="dcterms:W3CDTF">2023-03-14T09:03:00Z</dcterms:created>
  <dcterms:modified xsi:type="dcterms:W3CDTF">2023-03-14T09:06:00Z</dcterms:modified>
</cp:coreProperties>
</file>